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D7" w:rsidRDefault="00447140" w:rsidP="00BA3A12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447140">
        <w:rPr>
          <w:b/>
          <w:sz w:val="48"/>
          <w:szCs w:val="48"/>
        </w:rPr>
        <w:t>P</w:t>
      </w:r>
      <w:r w:rsidR="00A03121">
        <w:rPr>
          <w:b/>
          <w:sz w:val="48"/>
          <w:szCs w:val="48"/>
        </w:rPr>
        <w:t>ROVOZNÍ ŘÁD</w:t>
      </w:r>
    </w:p>
    <w:p w:rsidR="00A03121" w:rsidRDefault="00A03121" w:rsidP="00BA3A12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BA3A12">
        <w:rPr>
          <w:b/>
          <w:sz w:val="40"/>
          <w:szCs w:val="40"/>
        </w:rPr>
        <w:t>KUŽELNY A HERNY STOLNÍHO TENISU A BADMINTONU</w:t>
      </w:r>
    </w:p>
    <w:p w:rsidR="00A03121" w:rsidRDefault="00A03121" w:rsidP="00BA3A12">
      <w:pPr>
        <w:spacing w:after="0"/>
        <w:rPr>
          <w:b/>
          <w:sz w:val="24"/>
          <w:szCs w:val="24"/>
        </w:rPr>
      </w:pPr>
      <w:r w:rsidRPr="00BA3A12">
        <w:rPr>
          <w:b/>
          <w:sz w:val="24"/>
          <w:szCs w:val="24"/>
        </w:rPr>
        <w:t>Provozovatel:</w:t>
      </w:r>
      <w:r>
        <w:rPr>
          <w:b/>
          <w:sz w:val="24"/>
          <w:szCs w:val="24"/>
        </w:rPr>
        <w:t xml:space="preserve"> </w:t>
      </w:r>
    </w:p>
    <w:p w:rsidR="00A03121" w:rsidRPr="00BA3A12" w:rsidRDefault="00A03121" w:rsidP="00BA3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Oderská městská společnost s.r.o., Radniční 95/14, 74235   Odry, IČO 26839415</w:t>
      </w:r>
    </w:p>
    <w:p w:rsidR="005E6AF5" w:rsidRDefault="00A03121" w:rsidP="00BA3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Provozovatel pro zajištění bezpečného, hospodárného a účelného užívání kuželny a herny stolního tenisu a badmintonu (dále jen jako „městská kuželna“) sportovními kluby i širokou veřejností vydává tento provozní řád, </w:t>
      </w:r>
      <w:r w:rsidR="00BA3A12">
        <w:rPr>
          <w:sz w:val="24"/>
          <w:szCs w:val="24"/>
        </w:rPr>
        <w:t xml:space="preserve">který stanoví zásady a pravidla chování návštěvníků a </w:t>
      </w:r>
      <w:r>
        <w:rPr>
          <w:sz w:val="24"/>
          <w:szCs w:val="24"/>
        </w:rPr>
        <w:t>kterým jsou povinni se řídit všichni návštěvníci městské kuželny:</w:t>
      </w:r>
    </w:p>
    <w:p w:rsidR="00A46D05" w:rsidRDefault="00BA3A12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Vstup do městské kuželny je dovolen pouze osobám, které se řádně seznámily s tímto provozním řádem, bez výhrad jej respektují a zavazují se jej dodržovat a </w:t>
      </w:r>
      <w:r w:rsidR="00924731">
        <w:rPr>
          <w:sz w:val="24"/>
          <w:szCs w:val="24"/>
        </w:rPr>
        <w:t xml:space="preserve">rovněž se </w:t>
      </w:r>
      <w:r>
        <w:rPr>
          <w:sz w:val="24"/>
          <w:szCs w:val="24"/>
        </w:rPr>
        <w:t xml:space="preserve">řídit </w:t>
      </w:r>
      <w:r w:rsidR="00924731">
        <w:rPr>
          <w:sz w:val="24"/>
          <w:szCs w:val="24"/>
        </w:rPr>
        <w:t xml:space="preserve">všemi </w:t>
      </w:r>
      <w:r>
        <w:rPr>
          <w:sz w:val="24"/>
          <w:szCs w:val="24"/>
        </w:rPr>
        <w:t xml:space="preserve">pokyny obsluhy. </w:t>
      </w:r>
      <w:r w:rsidR="00A46D05" w:rsidRPr="00A46D05">
        <w:rPr>
          <w:sz w:val="24"/>
          <w:szCs w:val="24"/>
        </w:rPr>
        <w:t>Obsluhou se rozumí pověřený pracovník provozovatele</w:t>
      </w:r>
      <w:r w:rsidR="00A46D05">
        <w:rPr>
          <w:sz w:val="24"/>
          <w:szCs w:val="24"/>
        </w:rPr>
        <w:t>.</w:t>
      </w:r>
    </w:p>
    <w:p w:rsidR="00BA3A12" w:rsidRDefault="00A46D05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Užívání městské kuželny je možné pouze v otevírací době stanovené a zveřejněné provozovatelem. Po předchozí dohodě s provozovatelem je možno </w:t>
      </w:r>
      <w:r w:rsidRPr="00A46D05">
        <w:rPr>
          <w:sz w:val="24"/>
          <w:szCs w:val="24"/>
        </w:rPr>
        <w:t xml:space="preserve"> </w:t>
      </w:r>
      <w:r>
        <w:rPr>
          <w:sz w:val="24"/>
          <w:szCs w:val="24"/>
        </w:rPr>
        <w:t>prostory městské kuželny užít i mimo otevírací dobu.</w:t>
      </w:r>
    </w:p>
    <w:p w:rsidR="00890B71" w:rsidRDefault="00890B71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Zájemce o hru či pronájem prostor a vybavení městské kuželny si </w:t>
      </w:r>
      <w:r w:rsidRPr="0073193D">
        <w:rPr>
          <w:sz w:val="24"/>
          <w:szCs w:val="24"/>
        </w:rPr>
        <w:t>prostřednictvím objednávkového systému provozovatele předem objedná požadované prostory a vybavení</w:t>
      </w:r>
      <w:r>
        <w:rPr>
          <w:sz w:val="24"/>
          <w:szCs w:val="24"/>
        </w:rPr>
        <w:t xml:space="preserve"> na požadovaný čas.</w:t>
      </w:r>
    </w:p>
    <w:p w:rsidR="00890B71" w:rsidRDefault="00890B71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hru či pronájem prostor a vybavení je splatná před zahájením hry nebo započetím pronájmu, zpravidla v hotovosti </w:t>
      </w:r>
      <w:r w:rsidR="0009364C">
        <w:rPr>
          <w:sz w:val="24"/>
          <w:szCs w:val="24"/>
        </w:rPr>
        <w:t>k</w:t>
      </w:r>
      <w:r>
        <w:rPr>
          <w:sz w:val="24"/>
          <w:szCs w:val="24"/>
        </w:rPr>
        <w:t xml:space="preserve"> rukám obsluhy, případně bezhotovostním převodem na účet provozovatele. </w:t>
      </w:r>
    </w:p>
    <w:p w:rsidR="00D7590F" w:rsidRDefault="00D7590F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Zahájení a ukončení hry či pronájmu oznámí hráči vždy obsluze.</w:t>
      </w:r>
    </w:p>
    <w:p w:rsidR="00DD2584" w:rsidRPr="00DD2584" w:rsidRDefault="00D7590F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DD2584">
        <w:rPr>
          <w:sz w:val="24"/>
          <w:szCs w:val="24"/>
        </w:rPr>
        <w:t>Hráči jsou povinni se dostavit</w:t>
      </w:r>
      <w:r w:rsidR="0056766A" w:rsidRPr="00DD2584">
        <w:rPr>
          <w:sz w:val="24"/>
          <w:szCs w:val="24"/>
        </w:rPr>
        <w:t xml:space="preserve"> nejpozději 10 minut před zahájením objednané hry či pronájmu a ohlásit se obsluze. </w:t>
      </w:r>
      <w:r w:rsidRPr="00DD2584">
        <w:rPr>
          <w:sz w:val="24"/>
          <w:szCs w:val="24"/>
        </w:rPr>
        <w:t>Při pozdním příchodu oproti objednanému času nevzniká nárok na slevu a cena bude účtována v plné výši podle objednávky.</w:t>
      </w:r>
      <w:r w:rsidR="0056766A" w:rsidRPr="00DD2584">
        <w:rPr>
          <w:sz w:val="24"/>
          <w:szCs w:val="24"/>
        </w:rPr>
        <w:t xml:space="preserve"> Pokud se hráči nedostaví nebo nevyrozumí obsluhu o svém zpoždění </w:t>
      </w:r>
      <w:r w:rsidR="0056766A" w:rsidRPr="0073193D">
        <w:rPr>
          <w:sz w:val="24"/>
          <w:szCs w:val="24"/>
        </w:rPr>
        <w:t>nejpozději do 30 minut od začátku objednaného času</w:t>
      </w:r>
      <w:r w:rsidR="0056766A" w:rsidRPr="00DD2584">
        <w:rPr>
          <w:sz w:val="24"/>
          <w:szCs w:val="24"/>
        </w:rPr>
        <w:t xml:space="preserve">, může obsluha </w:t>
      </w:r>
      <w:r w:rsidR="0086241A" w:rsidRPr="00DD2584">
        <w:rPr>
          <w:sz w:val="24"/>
          <w:szCs w:val="24"/>
        </w:rPr>
        <w:t xml:space="preserve">obsadit zbytek objednaného času jiným zájemcem; </w:t>
      </w:r>
      <w:r w:rsidR="0086241A" w:rsidRPr="0073193D">
        <w:rPr>
          <w:sz w:val="24"/>
          <w:szCs w:val="24"/>
        </w:rPr>
        <w:t>v takovém případě mají hráči právo na vrácení zaplacené ceny snížené o cenu za 1 hodinu hry či pronájmu</w:t>
      </w:r>
      <w:r w:rsidR="0086241A" w:rsidRPr="00DD2584">
        <w:rPr>
          <w:sz w:val="24"/>
          <w:szCs w:val="24"/>
        </w:rPr>
        <w:t xml:space="preserve">. </w:t>
      </w:r>
      <w:r w:rsidR="0056766A" w:rsidRPr="00DD2584">
        <w:rPr>
          <w:sz w:val="24"/>
          <w:szCs w:val="24"/>
        </w:rPr>
        <w:t xml:space="preserve"> </w:t>
      </w:r>
      <w:r w:rsidR="00DD2584" w:rsidRPr="00DD2584">
        <w:rPr>
          <w:sz w:val="24"/>
          <w:szCs w:val="24"/>
        </w:rPr>
        <w:t>Obsluha je oprávněna ukončit hru po uplynutí předem sjednané doby bez ohledu na stav rozehranosti hry.</w:t>
      </w:r>
    </w:p>
    <w:p w:rsidR="00D858CD" w:rsidRDefault="00D858CD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Kuželkářskou dráhu či stůl pro stolní tenis  přiděluje hráčům obsluha podle provozních podmínek; hráči jsou povinni toto respektovat.</w:t>
      </w:r>
    </w:p>
    <w:p w:rsidR="00D858CD" w:rsidRDefault="00D858CD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městské kuželny je přísně zakázán vstup osobám zjevně podnapilým a osobám pod vlivem psychotropních látek. </w:t>
      </w:r>
    </w:p>
    <w:p w:rsidR="00406789" w:rsidRDefault="00406789" w:rsidP="005E6AF5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Vstup ho herních prostor (kuželkářské dráhy a herna stolního tenisu a badmintonu) je povolen pouze v sálové sportovní obuvi se světlou podrážkou.</w:t>
      </w:r>
    </w:p>
    <w:p w:rsidR="00DB6EDE" w:rsidRPr="00DB6EDE" w:rsidRDefault="00DB6EDE" w:rsidP="005E6AF5">
      <w:pPr>
        <w:pStyle w:val="Odstavecseseznamem"/>
        <w:spacing w:after="120"/>
        <w:contextualSpacing w:val="0"/>
        <w:rPr>
          <w:sz w:val="24"/>
          <w:szCs w:val="24"/>
        </w:rPr>
      </w:pPr>
    </w:p>
    <w:p w:rsidR="00DB6EDE" w:rsidRDefault="00DB6EDE" w:rsidP="005E6AF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 přísně zakázána jakákoliv manipulace se stavěči a dalším vybavením kuželkářských drah.</w:t>
      </w:r>
      <w:r w:rsidR="00ED4250">
        <w:rPr>
          <w:sz w:val="24"/>
          <w:szCs w:val="24"/>
        </w:rPr>
        <w:t xml:space="preserve"> Manipulaci provádí pouze </w:t>
      </w:r>
      <w:r w:rsidR="001B6B06">
        <w:rPr>
          <w:sz w:val="24"/>
          <w:szCs w:val="24"/>
        </w:rPr>
        <w:t xml:space="preserve">vyškolená </w:t>
      </w:r>
      <w:r w:rsidR="00ED4250">
        <w:rPr>
          <w:sz w:val="24"/>
          <w:szCs w:val="24"/>
        </w:rPr>
        <w:t xml:space="preserve">obsluha a </w:t>
      </w:r>
      <w:r w:rsidR="003C3AF0">
        <w:rPr>
          <w:sz w:val="24"/>
          <w:szCs w:val="24"/>
        </w:rPr>
        <w:t>pověřené</w:t>
      </w:r>
      <w:r w:rsidR="00ED4250">
        <w:rPr>
          <w:sz w:val="24"/>
          <w:szCs w:val="24"/>
        </w:rPr>
        <w:t xml:space="preserve"> osoby </w:t>
      </w:r>
      <w:r w:rsidR="003C3AF0">
        <w:rPr>
          <w:sz w:val="24"/>
          <w:szCs w:val="24"/>
        </w:rPr>
        <w:t xml:space="preserve">z řad </w:t>
      </w:r>
      <w:r w:rsidR="001B6B06">
        <w:rPr>
          <w:sz w:val="24"/>
          <w:szCs w:val="24"/>
        </w:rPr>
        <w:t xml:space="preserve">členů </w:t>
      </w:r>
      <w:r w:rsidR="003C3AF0">
        <w:rPr>
          <w:sz w:val="24"/>
          <w:szCs w:val="24"/>
        </w:rPr>
        <w:t>sportovních klubů</w:t>
      </w:r>
      <w:r w:rsidR="00ED4250">
        <w:rPr>
          <w:sz w:val="24"/>
          <w:szCs w:val="24"/>
        </w:rPr>
        <w:t>.</w:t>
      </w:r>
    </w:p>
    <w:p w:rsidR="001720F7" w:rsidRDefault="001720F7" w:rsidP="005E6AF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Všichni návštěvníci jsou povinni udržovat pořádek a čistotu ve všech prostorách městské kuželny.</w:t>
      </w:r>
    </w:p>
    <w:p w:rsidR="001B6B06" w:rsidRDefault="001B6B06" w:rsidP="005E6AF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Zjistí-li hráč závadu na herním či sportovním vybavení městské kuželny, je povinen ihned přerušit hru a neprodleně informovat obsluhu.</w:t>
      </w:r>
    </w:p>
    <w:p w:rsidR="001B6B06" w:rsidRDefault="001B6B06" w:rsidP="005E6AF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Dětem do 15-let je hra povolena jen v doprovodu osoby starší 18-ti let.</w:t>
      </w:r>
    </w:p>
    <w:p w:rsidR="00CB3BFC" w:rsidRDefault="00CB3BFC" w:rsidP="005E6AF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Hráči mohou při hře použít vlastní přinesené sportovní náčiní (pálky, rakety, míčky apod.), přičemž nesou plnou odpovědnost za jeho případné poškození či zničení a současně plně odpovídají za případné poškození vybavení městské kuželny způsobené přineseným náčiním. Provozovatel stav</w:t>
      </w:r>
      <w:r w:rsidR="00F61547">
        <w:rPr>
          <w:sz w:val="24"/>
          <w:szCs w:val="24"/>
        </w:rPr>
        <w:t xml:space="preserve"> přineseného sportovního vybavení nijak nekontroluje a neručí za jeho stav či případná poškození.</w:t>
      </w:r>
    </w:p>
    <w:p w:rsidR="0094620A" w:rsidRDefault="0094620A" w:rsidP="005E6AF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 zakázáno:</w:t>
      </w:r>
    </w:p>
    <w:p w:rsidR="0094620A" w:rsidRPr="0094620A" w:rsidRDefault="0094620A" w:rsidP="005E6AF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položit (odhodit)</w:t>
      </w:r>
      <w:r w:rsidRPr="0094620A">
        <w:rPr>
          <w:sz w:val="24"/>
          <w:szCs w:val="24"/>
        </w:rPr>
        <w:t xml:space="preserve"> kuželkářsk</w:t>
      </w:r>
      <w:r>
        <w:rPr>
          <w:sz w:val="24"/>
          <w:szCs w:val="24"/>
        </w:rPr>
        <w:t>ou</w:t>
      </w:r>
      <w:r w:rsidRPr="0094620A">
        <w:rPr>
          <w:sz w:val="24"/>
          <w:szCs w:val="24"/>
        </w:rPr>
        <w:t xml:space="preserve"> koul</w:t>
      </w:r>
      <w:r>
        <w:rPr>
          <w:sz w:val="24"/>
          <w:szCs w:val="24"/>
        </w:rPr>
        <w:t>i</w:t>
      </w:r>
      <w:r w:rsidRPr="0094620A">
        <w:rPr>
          <w:sz w:val="24"/>
          <w:szCs w:val="24"/>
        </w:rPr>
        <w:t xml:space="preserve"> na odhozovou desku, pokud není obsluhou nebo pověřenou osobou z řad členů sportovních klubů uvedena do provozu</w:t>
      </w:r>
    </w:p>
    <w:p w:rsidR="0094620A" w:rsidRDefault="0094620A" w:rsidP="005E6AF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94620A">
        <w:rPr>
          <w:sz w:val="24"/>
          <w:szCs w:val="24"/>
        </w:rPr>
        <w:t>po</w:t>
      </w:r>
      <w:r>
        <w:rPr>
          <w:sz w:val="24"/>
          <w:szCs w:val="24"/>
        </w:rPr>
        <w:t>ložit</w:t>
      </w:r>
      <w:r w:rsidRPr="009462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(odhodit) </w:t>
      </w:r>
      <w:r w:rsidRPr="0094620A">
        <w:rPr>
          <w:sz w:val="24"/>
          <w:szCs w:val="24"/>
        </w:rPr>
        <w:t>kuželkářsk</w:t>
      </w:r>
      <w:r>
        <w:rPr>
          <w:sz w:val="24"/>
          <w:szCs w:val="24"/>
        </w:rPr>
        <w:t>ou</w:t>
      </w:r>
      <w:r w:rsidRPr="0094620A">
        <w:rPr>
          <w:sz w:val="24"/>
          <w:szCs w:val="24"/>
        </w:rPr>
        <w:t xml:space="preserve"> koul</w:t>
      </w:r>
      <w:r>
        <w:rPr>
          <w:sz w:val="24"/>
          <w:szCs w:val="24"/>
        </w:rPr>
        <w:t>i</w:t>
      </w:r>
      <w:r w:rsidRPr="0094620A">
        <w:rPr>
          <w:sz w:val="24"/>
          <w:szCs w:val="24"/>
        </w:rPr>
        <w:t xml:space="preserve"> na odhozovou desku, pokud </w:t>
      </w:r>
      <w:r>
        <w:rPr>
          <w:sz w:val="24"/>
          <w:szCs w:val="24"/>
        </w:rPr>
        <w:t>na monitoru svítí červené světlo</w:t>
      </w:r>
    </w:p>
    <w:p w:rsidR="0094620A" w:rsidRDefault="0094620A" w:rsidP="005E6AF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vstupovat do prostoru za čáru odhozu</w:t>
      </w:r>
    </w:p>
    <w:p w:rsidR="00DD2584" w:rsidRDefault="00DD2584" w:rsidP="005E6AF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vstupovat do prostoru kuželkářských drah s jídlem a pitím</w:t>
      </w:r>
    </w:p>
    <w:p w:rsidR="0094620A" w:rsidRPr="0094620A" w:rsidRDefault="0094620A" w:rsidP="005E6AF5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vstupovat do prostor vyhrazených pro personál</w:t>
      </w:r>
    </w:p>
    <w:p w:rsidR="00A931FE" w:rsidRDefault="00A931FE" w:rsidP="005E6AF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návštěvník a zejména hráč je povinen dbát obecných zásad bezpečnosti a opatrnosti a neohrožovat ani neomezovat svým chováním ostatní návštěvníky. </w:t>
      </w:r>
    </w:p>
    <w:p w:rsidR="0094620A" w:rsidRDefault="00A931FE" w:rsidP="005E6AF5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Obsluha je oprávněna předčasně ukončit hru a vykázat z prostor městské kuželny každého, kdo poruší ustanovení tohoto  </w:t>
      </w:r>
      <w:r w:rsidR="005E6AF5">
        <w:rPr>
          <w:sz w:val="24"/>
          <w:szCs w:val="24"/>
        </w:rPr>
        <w:t>provozního řádu. Hráči v takovém případě nenáleží nárok na vrácení zaplacené ceny za hru či zaplaceného nájemného.</w:t>
      </w:r>
    </w:p>
    <w:p w:rsidR="005E6AF5" w:rsidRDefault="005E6AF5" w:rsidP="005E6AF5">
      <w:pPr>
        <w:jc w:val="both"/>
        <w:rPr>
          <w:sz w:val="24"/>
          <w:szCs w:val="24"/>
        </w:rPr>
      </w:pPr>
    </w:p>
    <w:p w:rsidR="000C3A57" w:rsidRDefault="005E6AF5" w:rsidP="005E6AF5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483E">
        <w:rPr>
          <w:sz w:val="24"/>
          <w:szCs w:val="24"/>
        </w:rPr>
        <w:t xml:space="preserve">rovozní řád byl schválen </w:t>
      </w:r>
      <w:r w:rsidR="000C3A57">
        <w:rPr>
          <w:sz w:val="24"/>
          <w:szCs w:val="24"/>
        </w:rPr>
        <w:t xml:space="preserve">vlastníkem městské kuželny městem Odry prostřednictvím </w:t>
      </w:r>
      <w:r>
        <w:rPr>
          <w:sz w:val="24"/>
          <w:szCs w:val="24"/>
        </w:rPr>
        <w:t xml:space="preserve">usnesení </w:t>
      </w:r>
      <w:r w:rsidR="00C0483E">
        <w:rPr>
          <w:sz w:val="24"/>
          <w:szCs w:val="24"/>
        </w:rPr>
        <w:t>Rad</w:t>
      </w:r>
      <w:r>
        <w:rPr>
          <w:sz w:val="24"/>
          <w:szCs w:val="24"/>
        </w:rPr>
        <w:t>y</w:t>
      </w:r>
      <w:r w:rsidR="00C0483E">
        <w:rPr>
          <w:sz w:val="24"/>
          <w:szCs w:val="24"/>
        </w:rPr>
        <w:t xml:space="preserve"> města Odry </w:t>
      </w:r>
      <w:r>
        <w:rPr>
          <w:sz w:val="24"/>
          <w:szCs w:val="24"/>
        </w:rPr>
        <w:t xml:space="preserve">č. </w:t>
      </w:r>
      <w:r w:rsidR="00886F10">
        <w:rPr>
          <w:sz w:val="24"/>
          <w:szCs w:val="24"/>
        </w:rPr>
        <w:t>RM</w:t>
      </w:r>
      <w:r>
        <w:rPr>
          <w:sz w:val="24"/>
          <w:szCs w:val="24"/>
        </w:rPr>
        <w:t>/</w:t>
      </w:r>
      <w:r w:rsidR="00886F10">
        <w:rPr>
          <w:sz w:val="24"/>
          <w:szCs w:val="24"/>
        </w:rPr>
        <w:t>03</w:t>
      </w:r>
      <w:r>
        <w:rPr>
          <w:sz w:val="24"/>
          <w:szCs w:val="24"/>
        </w:rPr>
        <w:t>/</w:t>
      </w:r>
      <w:r w:rsidR="00886F10">
        <w:rPr>
          <w:sz w:val="24"/>
          <w:szCs w:val="24"/>
        </w:rPr>
        <w:t>100/2002</w:t>
      </w:r>
      <w:r>
        <w:rPr>
          <w:sz w:val="24"/>
          <w:szCs w:val="24"/>
        </w:rPr>
        <w:t xml:space="preserve"> ze </w:t>
      </w:r>
      <w:r w:rsidR="0073193D">
        <w:rPr>
          <w:sz w:val="24"/>
          <w:szCs w:val="24"/>
        </w:rPr>
        <w:t xml:space="preserve">dne </w:t>
      </w:r>
      <w:r w:rsidR="00B50139">
        <w:rPr>
          <w:sz w:val="24"/>
          <w:szCs w:val="24"/>
        </w:rPr>
        <w:t>30</w:t>
      </w:r>
      <w:r w:rsidR="0073193D">
        <w:rPr>
          <w:sz w:val="24"/>
          <w:szCs w:val="24"/>
        </w:rPr>
        <w:t>. 0</w:t>
      </w:r>
      <w:r w:rsidR="00B50139">
        <w:rPr>
          <w:sz w:val="24"/>
          <w:szCs w:val="24"/>
        </w:rPr>
        <w:t>8</w:t>
      </w:r>
      <w:r w:rsidR="00C0483E">
        <w:rPr>
          <w:sz w:val="24"/>
          <w:szCs w:val="24"/>
        </w:rPr>
        <w:t>. 2022</w:t>
      </w:r>
    </w:p>
    <w:p w:rsidR="00C0483E" w:rsidRDefault="000C3A57" w:rsidP="005E6AF5">
      <w:pPr>
        <w:jc w:val="both"/>
        <w:rPr>
          <w:sz w:val="24"/>
          <w:szCs w:val="24"/>
        </w:rPr>
      </w:pPr>
      <w:r>
        <w:rPr>
          <w:sz w:val="24"/>
          <w:szCs w:val="24"/>
        </w:rPr>
        <w:t>Provozní řád</w:t>
      </w:r>
      <w:r w:rsidR="005E6AF5">
        <w:rPr>
          <w:sz w:val="24"/>
          <w:szCs w:val="24"/>
        </w:rPr>
        <w:t xml:space="preserve"> nabývá účinnosti dne </w:t>
      </w:r>
      <w:proofErr w:type="gramStart"/>
      <w:r w:rsidR="005E6AF5">
        <w:rPr>
          <w:sz w:val="24"/>
          <w:szCs w:val="24"/>
        </w:rPr>
        <w:t>01.09.2022</w:t>
      </w:r>
      <w:proofErr w:type="gramEnd"/>
    </w:p>
    <w:p w:rsidR="000C3A57" w:rsidRDefault="000C3A57" w:rsidP="00C0483E">
      <w:pPr>
        <w:ind w:left="708" w:hanging="708"/>
        <w:jc w:val="both"/>
        <w:rPr>
          <w:sz w:val="24"/>
          <w:szCs w:val="24"/>
        </w:rPr>
      </w:pPr>
    </w:p>
    <w:p w:rsidR="00C0483E" w:rsidRDefault="0073193D" w:rsidP="00C0483E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V Odrách dne 01. 09</w:t>
      </w:r>
      <w:r w:rsidR="00C0483E">
        <w:rPr>
          <w:sz w:val="24"/>
          <w:szCs w:val="24"/>
        </w:rPr>
        <w:t>. 2022</w:t>
      </w:r>
    </w:p>
    <w:p w:rsidR="005E6AF5" w:rsidRDefault="005E6AF5" w:rsidP="00C0483E">
      <w:pPr>
        <w:ind w:left="708" w:hanging="708"/>
        <w:jc w:val="both"/>
        <w:rPr>
          <w:sz w:val="24"/>
          <w:szCs w:val="24"/>
        </w:rPr>
      </w:pPr>
    </w:p>
    <w:p w:rsidR="00C0483E" w:rsidRDefault="00C0483E" w:rsidP="005E6AF5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F46F0" w:rsidRDefault="005E6AF5" w:rsidP="005E6AF5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Radim Osadník, MBA</w:t>
      </w:r>
    </w:p>
    <w:p w:rsidR="00165421" w:rsidRPr="004621A6" w:rsidRDefault="005E6AF5" w:rsidP="005E6AF5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jednatel Oderské městské společnosti, s.r.o.</w:t>
      </w:r>
    </w:p>
    <w:sectPr w:rsidR="00165421" w:rsidRPr="004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200B"/>
    <w:multiLevelType w:val="hybridMultilevel"/>
    <w:tmpl w:val="14321824"/>
    <w:lvl w:ilvl="0" w:tplc="87F08FA4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6246"/>
    <w:multiLevelType w:val="hybridMultilevel"/>
    <w:tmpl w:val="783E6B2A"/>
    <w:lvl w:ilvl="0" w:tplc="F11A3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69B3"/>
    <w:multiLevelType w:val="hybridMultilevel"/>
    <w:tmpl w:val="A2D43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D6E"/>
    <w:multiLevelType w:val="hybridMultilevel"/>
    <w:tmpl w:val="954885CE"/>
    <w:lvl w:ilvl="0" w:tplc="0506F9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F03793"/>
    <w:multiLevelType w:val="hybridMultilevel"/>
    <w:tmpl w:val="19E02CB6"/>
    <w:lvl w:ilvl="0" w:tplc="0172B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40"/>
    <w:rsid w:val="0006144F"/>
    <w:rsid w:val="000706D0"/>
    <w:rsid w:val="0009364C"/>
    <w:rsid w:val="00093D89"/>
    <w:rsid w:val="000C3A57"/>
    <w:rsid w:val="00165421"/>
    <w:rsid w:val="001720F7"/>
    <w:rsid w:val="001965EA"/>
    <w:rsid w:val="001B6B06"/>
    <w:rsid w:val="001E39DB"/>
    <w:rsid w:val="00240C36"/>
    <w:rsid w:val="00295B66"/>
    <w:rsid w:val="00357C1F"/>
    <w:rsid w:val="003C3AF0"/>
    <w:rsid w:val="00406789"/>
    <w:rsid w:val="00447140"/>
    <w:rsid w:val="004621A6"/>
    <w:rsid w:val="0056766A"/>
    <w:rsid w:val="005E6AF5"/>
    <w:rsid w:val="00633D38"/>
    <w:rsid w:val="007128C0"/>
    <w:rsid w:val="0073193D"/>
    <w:rsid w:val="00736D98"/>
    <w:rsid w:val="0086241A"/>
    <w:rsid w:val="00886F10"/>
    <w:rsid w:val="0088724F"/>
    <w:rsid w:val="00890B71"/>
    <w:rsid w:val="00924731"/>
    <w:rsid w:val="0094620A"/>
    <w:rsid w:val="00A03121"/>
    <w:rsid w:val="00A46D05"/>
    <w:rsid w:val="00A931FE"/>
    <w:rsid w:val="00A941D7"/>
    <w:rsid w:val="00AB1A36"/>
    <w:rsid w:val="00B50139"/>
    <w:rsid w:val="00BA3A12"/>
    <w:rsid w:val="00C0483E"/>
    <w:rsid w:val="00C9750F"/>
    <w:rsid w:val="00CB3BFC"/>
    <w:rsid w:val="00D622EC"/>
    <w:rsid w:val="00D7590F"/>
    <w:rsid w:val="00D858CD"/>
    <w:rsid w:val="00DB6EDE"/>
    <w:rsid w:val="00DD2584"/>
    <w:rsid w:val="00ED4250"/>
    <w:rsid w:val="00EF46F0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A784-6A6F-49CF-8A09-75B5F780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jednatel</dc:creator>
  <cp:keywords/>
  <dc:description/>
  <cp:lastModifiedBy>Šárka Žilová</cp:lastModifiedBy>
  <cp:revision>2</cp:revision>
  <dcterms:created xsi:type="dcterms:W3CDTF">2022-09-08T03:29:00Z</dcterms:created>
  <dcterms:modified xsi:type="dcterms:W3CDTF">2022-09-08T03:29:00Z</dcterms:modified>
</cp:coreProperties>
</file>